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1D2A" w:rsidRPr="00F13509" w:rsidRDefault="0065700A" w:rsidP="00193FFF">
      <w:pPr>
        <w:spacing w:after="0"/>
        <w:jc w:val="thaiDistribute"/>
        <w:rPr>
          <w:rFonts w:ascii="Cordia New" w:hAnsi="Cordia New" w:cs="Cordia New"/>
          <w:b/>
          <w:bCs/>
          <w:i/>
          <w:iCs/>
          <w:sz w:val="30"/>
          <w:szCs w:val="30"/>
        </w:rPr>
      </w:pPr>
      <w:r>
        <w:rPr>
          <w:rFonts w:ascii="Cordia New" w:hAnsi="Cordia New" w:cs="Cordia New"/>
          <w:b/>
          <w:bCs/>
          <w:i/>
          <w:iCs/>
          <w:sz w:val="30"/>
          <w:szCs w:val="30"/>
        </w:rPr>
        <w:t>Press Release</w:t>
      </w:r>
    </w:p>
    <w:p w:rsidR="00193FFF" w:rsidRPr="00F13509" w:rsidRDefault="00193FFF" w:rsidP="00193FFF">
      <w:pPr>
        <w:spacing w:after="0"/>
        <w:jc w:val="thaiDistribute"/>
        <w:rPr>
          <w:rFonts w:ascii="Cordia New" w:hAnsi="Cordia New" w:cs="Cordia New"/>
          <w:i/>
          <w:iCs/>
          <w:sz w:val="30"/>
          <w:szCs w:val="30"/>
        </w:rPr>
      </w:pPr>
    </w:p>
    <w:p w:rsidR="00341D2A" w:rsidRPr="00F13509" w:rsidRDefault="00341D2A" w:rsidP="00193FFF">
      <w:pPr>
        <w:spacing w:after="0"/>
        <w:jc w:val="center"/>
        <w:rPr>
          <w:rFonts w:ascii="Cordia New" w:hAnsi="Cordia New" w:cs="Cordia New"/>
          <w:b/>
          <w:bCs/>
          <w:sz w:val="30"/>
          <w:szCs w:val="30"/>
        </w:rPr>
      </w:pPr>
      <w:r w:rsidRPr="00F13509">
        <w:rPr>
          <w:rFonts w:ascii="Cordia New" w:hAnsi="Cordia New" w:cs="Cordia New" w:hint="cs"/>
          <w:b/>
          <w:bCs/>
          <w:sz w:val="30"/>
          <w:szCs w:val="30"/>
        </w:rPr>
        <w:t>SCG Chemicals Partners with 7</w:t>
      </w:r>
      <w:r w:rsidRPr="00F13509">
        <w:rPr>
          <w:rFonts w:ascii="Cordia New" w:hAnsi="Cordia New" w:cs="Cordia New" w:hint="cs"/>
          <w:b/>
          <w:bCs/>
          <w:sz w:val="30"/>
          <w:szCs w:val="30"/>
          <w:cs/>
        </w:rPr>
        <w:t>-</w:t>
      </w:r>
      <w:r w:rsidRPr="00F13509">
        <w:rPr>
          <w:rFonts w:ascii="Cordia New" w:hAnsi="Cordia New" w:cs="Cordia New" w:hint="cs"/>
          <w:b/>
          <w:bCs/>
          <w:sz w:val="30"/>
          <w:szCs w:val="30"/>
        </w:rPr>
        <w:t xml:space="preserve">Eleven to Introduce Reusable Durable Bag Made from </w:t>
      </w:r>
      <w:r w:rsidRPr="00F13509">
        <w:rPr>
          <w:rFonts w:ascii="Cordia New" w:hAnsi="Cordia New" w:cs="Cordia New"/>
          <w:b/>
          <w:bCs/>
          <w:sz w:val="30"/>
          <w:szCs w:val="30"/>
        </w:rPr>
        <w:t>Post</w:t>
      </w:r>
      <w:r w:rsidRPr="00F13509">
        <w:rPr>
          <w:rFonts w:ascii="Cordia New" w:hAnsi="Cordia New" w:cs="Cordia New"/>
          <w:b/>
          <w:bCs/>
          <w:sz w:val="30"/>
          <w:szCs w:val="30"/>
          <w:cs/>
        </w:rPr>
        <w:t>-</w:t>
      </w:r>
      <w:r w:rsidRPr="00F13509">
        <w:rPr>
          <w:rFonts w:ascii="Cordia New" w:hAnsi="Cordia New" w:cs="Cordia New"/>
          <w:b/>
          <w:bCs/>
          <w:sz w:val="30"/>
          <w:szCs w:val="30"/>
        </w:rPr>
        <w:t>consumer</w:t>
      </w:r>
      <w:r w:rsidRPr="00F13509">
        <w:rPr>
          <w:rFonts w:ascii="Cordia New" w:hAnsi="Cordia New" w:cs="Cordia New" w:hint="cs"/>
          <w:b/>
          <w:bCs/>
          <w:sz w:val="30"/>
          <w:szCs w:val="30"/>
        </w:rPr>
        <w:t xml:space="preserve"> Plastic, Emphasizing Closed</w:t>
      </w:r>
      <w:r w:rsidRPr="00F13509">
        <w:rPr>
          <w:rFonts w:ascii="Cordia New" w:hAnsi="Cordia New" w:cs="Cordia New" w:hint="cs"/>
          <w:b/>
          <w:bCs/>
          <w:sz w:val="30"/>
          <w:szCs w:val="30"/>
          <w:cs/>
        </w:rPr>
        <w:t>-</w:t>
      </w:r>
      <w:r w:rsidRPr="00F13509">
        <w:rPr>
          <w:rFonts w:ascii="Cordia New" w:hAnsi="Cordia New" w:cs="Cordia New" w:hint="cs"/>
          <w:b/>
          <w:bCs/>
          <w:sz w:val="30"/>
          <w:szCs w:val="30"/>
        </w:rPr>
        <w:t>Loop Recycling Model to Save the Environment</w:t>
      </w:r>
    </w:p>
    <w:p w:rsidR="00341D2A" w:rsidRPr="00F13509" w:rsidRDefault="00341D2A" w:rsidP="00193FFF">
      <w:pPr>
        <w:spacing w:after="0"/>
        <w:jc w:val="thaiDistribute"/>
        <w:rPr>
          <w:rFonts w:ascii="Cordia New" w:hAnsi="Cordia New" w:cs="Cordia New"/>
          <w:sz w:val="30"/>
          <w:szCs w:val="30"/>
        </w:rPr>
      </w:pPr>
    </w:p>
    <w:p w:rsidR="00341D2A" w:rsidRPr="00F13509" w:rsidRDefault="00193FFF" w:rsidP="00193FFF">
      <w:pPr>
        <w:spacing w:after="0"/>
        <w:jc w:val="thaiDistribute"/>
        <w:rPr>
          <w:rFonts w:ascii="Cordia New" w:hAnsi="Cordia New" w:cs="Cordia New"/>
          <w:b/>
          <w:bCs/>
          <w:sz w:val="30"/>
          <w:szCs w:val="30"/>
          <w:highlight w:val="yellow"/>
          <w:cs/>
        </w:rPr>
      </w:pPr>
      <w:r w:rsidRPr="00F13509">
        <w:rPr>
          <w:rFonts w:ascii="Cordia New" w:hAnsi="Cordia New" w:cs="Cordia New"/>
          <w:sz w:val="30"/>
          <w:szCs w:val="30"/>
        </w:rPr>
        <w:tab/>
      </w:r>
      <w:r w:rsidR="00341D2A" w:rsidRPr="00F13509">
        <w:rPr>
          <w:rFonts w:ascii="Cordia New" w:hAnsi="Cordia New" w:cs="Cordia New" w:hint="cs"/>
          <w:b/>
          <w:bCs/>
          <w:sz w:val="30"/>
          <w:szCs w:val="30"/>
        </w:rPr>
        <w:t>SCG Chemicals has partnered with CP All Public Company Limited, executives from 7</w:t>
      </w:r>
      <w:r w:rsidR="00341D2A" w:rsidRPr="00F13509">
        <w:rPr>
          <w:rFonts w:ascii="Cordia New" w:hAnsi="Cordia New" w:cs="Cordia New" w:hint="cs"/>
          <w:b/>
          <w:bCs/>
          <w:sz w:val="30"/>
          <w:szCs w:val="30"/>
          <w:cs/>
        </w:rPr>
        <w:t>-</w:t>
      </w:r>
      <w:r w:rsidR="00341D2A" w:rsidRPr="00F13509">
        <w:rPr>
          <w:rFonts w:ascii="Cordia New" w:hAnsi="Cordia New" w:cs="Cordia New" w:hint="cs"/>
          <w:b/>
          <w:bCs/>
          <w:sz w:val="30"/>
          <w:szCs w:val="30"/>
        </w:rPr>
        <w:t>eleven, and 7</w:t>
      </w:r>
      <w:r w:rsidR="00341D2A" w:rsidRPr="00F13509">
        <w:rPr>
          <w:rFonts w:ascii="Cordia New" w:hAnsi="Cordia New" w:cs="Cordia New" w:hint="cs"/>
          <w:b/>
          <w:bCs/>
          <w:sz w:val="30"/>
          <w:szCs w:val="30"/>
          <w:cs/>
        </w:rPr>
        <w:t>-</w:t>
      </w:r>
      <w:r w:rsidR="00341D2A" w:rsidRPr="00F13509">
        <w:rPr>
          <w:rFonts w:ascii="Cordia New" w:hAnsi="Cordia New" w:cs="Cordia New" w:hint="cs"/>
          <w:b/>
          <w:bCs/>
          <w:sz w:val="30"/>
          <w:szCs w:val="30"/>
        </w:rPr>
        <w:t xml:space="preserve">delivery to recycle </w:t>
      </w:r>
      <w:r w:rsidR="00341D2A" w:rsidRPr="00F13509">
        <w:rPr>
          <w:rFonts w:ascii="Cordia New" w:hAnsi="Cordia New" w:cs="Cordia New"/>
          <w:b/>
          <w:bCs/>
          <w:sz w:val="30"/>
          <w:szCs w:val="30"/>
        </w:rPr>
        <w:t>post</w:t>
      </w:r>
      <w:r w:rsidR="00341D2A" w:rsidRPr="00F13509">
        <w:rPr>
          <w:rFonts w:ascii="Cordia New" w:hAnsi="Cordia New" w:cs="Cordia New"/>
          <w:b/>
          <w:bCs/>
          <w:sz w:val="30"/>
          <w:szCs w:val="30"/>
          <w:cs/>
        </w:rPr>
        <w:t>-</w:t>
      </w:r>
      <w:r w:rsidR="00341D2A" w:rsidRPr="00F13509">
        <w:rPr>
          <w:rFonts w:ascii="Cordia New" w:hAnsi="Cordia New" w:cs="Cordia New"/>
          <w:b/>
          <w:bCs/>
          <w:sz w:val="30"/>
          <w:szCs w:val="30"/>
        </w:rPr>
        <w:t>consumer</w:t>
      </w:r>
      <w:r w:rsidR="00341D2A" w:rsidRPr="00F13509">
        <w:rPr>
          <w:rFonts w:ascii="Cordia New" w:hAnsi="Cordia New" w:cs="Cordia New" w:hint="cs"/>
          <w:b/>
          <w:bCs/>
          <w:sz w:val="30"/>
          <w:szCs w:val="30"/>
        </w:rPr>
        <w:t xml:space="preserve"> plastics in the CP All's goods distribution process into </w:t>
      </w:r>
      <w:r w:rsidR="00341D2A" w:rsidRPr="00F13509">
        <w:rPr>
          <w:rFonts w:ascii="Cordia New" w:hAnsi="Cordia New" w:cs="Cordia New" w:hint="cs"/>
          <w:b/>
          <w:bCs/>
          <w:sz w:val="30"/>
          <w:szCs w:val="30"/>
          <w:cs/>
        </w:rPr>
        <w:t>"</w:t>
      </w:r>
      <w:r w:rsidR="00341D2A" w:rsidRPr="00F13509">
        <w:rPr>
          <w:rFonts w:ascii="Cordia New" w:hAnsi="Cordia New" w:cs="Cordia New"/>
          <w:b/>
          <w:bCs/>
          <w:sz w:val="30"/>
          <w:szCs w:val="30"/>
        </w:rPr>
        <w:t>Tor Tung Tone Tarn</w:t>
      </w:r>
      <w:r w:rsidR="00341D2A" w:rsidRPr="00F13509">
        <w:rPr>
          <w:rFonts w:ascii="Cordia New" w:hAnsi="Cordia New" w:cs="Cordia New" w:hint="cs"/>
          <w:b/>
          <w:bCs/>
          <w:sz w:val="30"/>
          <w:szCs w:val="30"/>
          <w:cs/>
        </w:rPr>
        <w:t xml:space="preserve"> (</w:t>
      </w:r>
      <w:r w:rsidR="00341D2A" w:rsidRPr="00F13509">
        <w:rPr>
          <w:rFonts w:ascii="Cordia New" w:hAnsi="Cordia New" w:cs="Cordia New" w:hint="cs"/>
          <w:b/>
          <w:bCs/>
          <w:sz w:val="30"/>
          <w:szCs w:val="30"/>
        </w:rPr>
        <w:t>durable and reusable bag</w:t>
      </w:r>
      <w:r w:rsidR="00341D2A" w:rsidRPr="00F13509">
        <w:rPr>
          <w:rFonts w:ascii="Cordia New" w:hAnsi="Cordia New" w:cs="Cordia New" w:hint="cs"/>
          <w:b/>
          <w:bCs/>
          <w:sz w:val="30"/>
          <w:szCs w:val="30"/>
          <w:cs/>
        </w:rPr>
        <w:t>)</w:t>
      </w:r>
      <w:r w:rsidR="00341D2A" w:rsidRPr="00F13509">
        <w:rPr>
          <w:rFonts w:ascii="Cordia New" w:hAnsi="Cordia New" w:cs="Cordia New" w:hint="cs"/>
          <w:b/>
          <w:bCs/>
          <w:sz w:val="30"/>
          <w:szCs w:val="30"/>
        </w:rPr>
        <w:t>,</w:t>
      </w:r>
      <w:r w:rsidR="00341D2A" w:rsidRPr="00F13509">
        <w:rPr>
          <w:rFonts w:ascii="Cordia New" w:hAnsi="Cordia New" w:cs="Cordia New" w:hint="cs"/>
          <w:b/>
          <w:bCs/>
          <w:sz w:val="30"/>
          <w:szCs w:val="30"/>
          <w:cs/>
        </w:rPr>
        <w:t xml:space="preserve">" </w:t>
      </w:r>
      <w:r w:rsidR="00341D2A" w:rsidRPr="00F13509">
        <w:rPr>
          <w:rFonts w:ascii="Cordia New" w:hAnsi="Cordia New" w:cs="Cordia New" w:hint="cs"/>
          <w:b/>
          <w:bCs/>
          <w:sz w:val="30"/>
          <w:szCs w:val="30"/>
        </w:rPr>
        <w:t>a sturdy, durable, and reusable plastic bag that serves as the paradigm for Thailand's concrete adoption of a closed</w:t>
      </w:r>
      <w:r w:rsidR="00341D2A" w:rsidRPr="00F13509">
        <w:rPr>
          <w:rFonts w:ascii="Cordia New" w:hAnsi="Cordia New" w:cs="Cordia New" w:hint="cs"/>
          <w:b/>
          <w:bCs/>
          <w:sz w:val="30"/>
          <w:szCs w:val="30"/>
          <w:cs/>
        </w:rPr>
        <w:t>-</w:t>
      </w:r>
      <w:r w:rsidR="00341D2A" w:rsidRPr="00F13509">
        <w:rPr>
          <w:rFonts w:ascii="Cordia New" w:hAnsi="Cordia New" w:cs="Cordia New" w:hint="cs"/>
          <w:b/>
          <w:bCs/>
          <w:sz w:val="30"/>
          <w:szCs w:val="30"/>
        </w:rPr>
        <w:t>loop recycling model based on the circular economy, following the corporate goal of conducting business in conjunction with sustainable environmental stewardship</w:t>
      </w:r>
      <w:r w:rsidR="0058175C" w:rsidRPr="00F13509">
        <w:rPr>
          <w:rFonts w:ascii="Cordia New" w:hAnsi="Cordia New" w:cs="Cordia New"/>
          <w:b/>
          <w:bCs/>
          <w:sz w:val="30"/>
          <w:szCs w:val="30"/>
        </w:rPr>
        <w:t xml:space="preserve"> and ESG Strategy (Environmental, Social and Governance)</w:t>
      </w:r>
      <w:r w:rsidR="00341D2A" w:rsidRPr="00F13509">
        <w:rPr>
          <w:rFonts w:ascii="Cordia New" w:hAnsi="Cordia New" w:cs="Cordia New" w:hint="cs"/>
          <w:b/>
          <w:bCs/>
          <w:sz w:val="30"/>
          <w:szCs w:val="30"/>
          <w:cs/>
        </w:rPr>
        <w:t xml:space="preserve">. </w:t>
      </w:r>
      <w:r w:rsidR="00341D2A" w:rsidRPr="00F13509">
        <w:rPr>
          <w:rFonts w:ascii="Cordia New" w:hAnsi="Cordia New" w:cs="Cordia New" w:hint="cs"/>
          <w:b/>
          <w:bCs/>
          <w:sz w:val="30"/>
          <w:szCs w:val="30"/>
        </w:rPr>
        <w:t>The post</w:t>
      </w:r>
      <w:r w:rsidR="00341D2A" w:rsidRPr="00F13509">
        <w:rPr>
          <w:rFonts w:ascii="Cordia New" w:hAnsi="Cordia New" w:cs="Cordia New" w:hint="cs"/>
          <w:b/>
          <w:bCs/>
          <w:sz w:val="30"/>
          <w:szCs w:val="30"/>
          <w:cs/>
        </w:rPr>
        <w:t>-</w:t>
      </w:r>
      <w:r w:rsidR="00341D2A" w:rsidRPr="00F13509">
        <w:rPr>
          <w:rFonts w:ascii="Cordia New" w:hAnsi="Cordia New" w:cs="Cordia New"/>
          <w:b/>
          <w:bCs/>
          <w:sz w:val="30"/>
          <w:szCs w:val="30"/>
        </w:rPr>
        <w:t>consumer</w:t>
      </w:r>
      <w:r w:rsidR="00341D2A" w:rsidRPr="00F13509">
        <w:rPr>
          <w:rFonts w:ascii="Cordia New" w:hAnsi="Cordia New" w:cs="Cordia New" w:hint="cs"/>
          <w:b/>
          <w:bCs/>
          <w:sz w:val="30"/>
          <w:szCs w:val="30"/>
        </w:rPr>
        <w:t xml:space="preserve"> plastic is converted into </w:t>
      </w:r>
      <w:r w:rsidR="00341D2A" w:rsidRPr="00F13509">
        <w:rPr>
          <w:rFonts w:ascii="Cordia New" w:hAnsi="Cordia New" w:cs="Cordia New"/>
          <w:b/>
          <w:bCs/>
          <w:sz w:val="30"/>
          <w:szCs w:val="30"/>
        </w:rPr>
        <w:t>h</w:t>
      </w:r>
      <w:r w:rsidR="00341D2A" w:rsidRPr="00F13509">
        <w:rPr>
          <w:rFonts w:ascii="Cordia New" w:hAnsi="Cordia New" w:cs="Cordia New" w:hint="cs"/>
          <w:b/>
          <w:bCs/>
          <w:sz w:val="30"/>
          <w:szCs w:val="30"/>
        </w:rPr>
        <w:t>igh</w:t>
      </w:r>
      <w:r w:rsidR="00341D2A" w:rsidRPr="00F13509">
        <w:rPr>
          <w:rFonts w:ascii="Cordia New" w:hAnsi="Cordia New" w:cs="Cordia New"/>
          <w:b/>
          <w:bCs/>
          <w:sz w:val="30"/>
          <w:szCs w:val="30"/>
          <w:cs/>
        </w:rPr>
        <w:t>-</w:t>
      </w:r>
      <w:r w:rsidR="00341D2A" w:rsidRPr="00F13509">
        <w:rPr>
          <w:rFonts w:ascii="Cordia New" w:hAnsi="Cordia New" w:cs="Cordia New"/>
          <w:b/>
          <w:bCs/>
          <w:sz w:val="30"/>
          <w:szCs w:val="30"/>
        </w:rPr>
        <w:t>q</w:t>
      </w:r>
      <w:r w:rsidR="00341D2A" w:rsidRPr="00F13509">
        <w:rPr>
          <w:rFonts w:ascii="Cordia New" w:hAnsi="Cordia New" w:cs="Cordia New" w:hint="cs"/>
          <w:b/>
          <w:bCs/>
          <w:sz w:val="30"/>
          <w:szCs w:val="30"/>
        </w:rPr>
        <w:t>uality PCR</w:t>
      </w:r>
      <w:r w:rsidR="00341D2A" w:rsidRPr="00F13509">
        <w:rPr>
          <w:rFonts w:ascii="Cordia New" w:hAnsi="Cordia New" w:cs="Cordia New" w:hint="cs"/>
          <w:b/>
          <w:bCs/>
          <w:sz w:val="30"/>
          <w:szCs w:val="30"/>
          <w:cs/>
        </w:rPr>
        <w:t xml:space="preserve"> (</w:t>
      </w:r>
      <w:r w:rsidR="00341D2A" w:rsidRPr="00F13509">
        <w:rPr>
          <w:rFonts w:ascii="Cordia New" w:hAnsi="Cordia New" w:cs="Cordia New" w:hint="cs"/>
          <w:b/>
          <w:bCs/>
          <w:sz w:val="30"/>
          <w:szCs w:val="30"/>
        </w:rPr>
        <w:t>Post</w:t>
      </w:r>
      <w:r w:rsidR="00341D2A" w:rsidRPr="00F13509">
        <w:rPr>
          <w:rFonts w:ascii="Cordia New" w:hAnsi="Cordia New" w:cs="Cordia New" w:hint="cs"/>
          <w:b/>
          <w:bCs/>
          <w:sz w:val="30"/>
          <w:szCs w:val="30"/>
          <w:cs/>
        </w:rPr>
        <w:t>-</w:t>
      </w:r>
      <w:r w:rsidR="00341D2A" w:rsidRPr="00F13509">
        <w:rPr>
          <w:rFonts w:ascii="Cordia New" w:hAnsi="Cordia New" w:cs="Cordia New" w:hint="cs"/>
          <w:b/>
          <w:bCs/>
          <w:sz w:val="30"/>
          <w:szCs w:val="30"/>
        </w:rPr>
        <w:t>Consumer</w:t>
      </w:r>
      <w:r w:rsidR="00341D2A" w:rsidRPr="00F13509">
        <w:rPr>
          <w:rFonts w:ascii="Cordia New" w:hAnsi="Cordia New" w:cs="Cordia New"/>
          <w:b/>
          <w:bCs/>
          <w:sz w:val="30"/>
          <w:szCs w:val="30"/>
        </w:rPr>
        <w:t xml:space="preserve"> Recycled </w:t>
      </w:r>
      <w:r w:rsidR="00341D2A" w:rsidRPr="00F13509">
        <w:rPr>
          <w:rFonts w:ascii="Cordia New" w:hAnsi="Cordia New" w:cs="Cordia New" w:hint="cs"/>
          <w:b/>
          <w:bCs/>
          <w:sz w:val="30"/>
          <w:szCs w:val="30"/>
        </w:rPr>
        <w:t>Resin</w:t>
      </w:r>
      <w:r w:rsidR="00341D2A" w:rsidRPr="00F13509">
        <w:rPr>
          <w:rFonts w:ascii="Cordia New" w:hAnsi="Cordia New" w:cs="Cordia New" w:hint="cs"/>
          <w:b/>
          <w:bCs/>
          <w:sz w:val="30"/>
          <w:szCs w:val="30"/>
          <w:cs/>
        </w:rPr>
        <w:t xml:space="preserve">) </w:t>
      </w:r>
      <w:r w:rsidR="00341D2A" w:rsidRPr="00F13509">
        <w:rPr>
          <w:rFonts w:ascii="Cordia New" w:hAnsi="Cordia New" w:cs="Cordia New" w:hint="cs"/>
          <w:b/>
          <w:bCs/>
          <w:sz w:val="30"/>
          <w:szCs w:val="30"/>
        </w:rPr>
        <w:t>and made reusable again in collaboration with SUEZ Circular Polymer</w:t>
      </w:r>
      <w:r w:rsidR="00341D2A" w:rsidRPr="00F13509">
        <w:rPr>
          <w:rFonts w:ascii="Cordia New" w:hAnsi="Cordia New" w:cs="Cordia New"/>
          <w:b/>
          <w:bCs/>
          <w:sz w:val="30"/>
          <w:szCs w:val="30"/>
        </w:rPr>
        <w:t>, the leading European recycler of PCR</w:t>
      </w:r>
      <w:r w:rsidR="00341D2A" w:rsidRPr="00F13509">
        <w:rPr>
          <w:rFonts w:ascii="Cordia New" w:hAnsi="Cordia New" w:cs="Cordia New" w:hint="cs"/>
          <w:b/>
          <w:bCs/>
          <w:sz w:val="30"/>
          <w:szCs w:val="30"/>
        </w:rPr>
        <w:t xml:space="preserve">, and </w:t>
      </w:r>
      <w:proofErr w:type="spellStart"/>
      <w:r w:rsidR="00341D2A" w:rsidRPr="00F13509">
        <w:rPr>
          <w:rFonts w:ascii="Cordia New" w:hAnsi="Cordia New" w:cs="Cordia New" w:hint="cs"/>
          <w:b/>
          <w:bCs/>
          <w:sz w:val="30"/>
          <w:szCs w:val="30"/>
        </w:rPr>
        <w:t>Naraipak</w:t>
      </w:r>
      <w:proofErr w:type="spellEnd"/>
      <w:r w:rsidR="00341D2A" w:rsidRPr="00F13509">
        <w:rPr>
          <w:rFonts w:ascii="Cordia New" w:hAnsi="Cordia New" w:cs="Cordia New" w:hint="cs"/>
          <w:b/>
          <w:bCs/>
          <w:sz w:val="30"/>
          <w:szCs w:val="30"/>
        </w:rPr>
        <w:t>, Thailand's major plastic bag producer</w:t>
      </w:r>
      <w:r w:rsidR="00341D2A" w:rsidRPr="00F13509">
        <w:rPr>
          <w:rFonts w:ascii="Cordia New" w:hAnsi="Cordia New" w:cs="Cordia New" w:hint="cs"/>
          <w:b/>
          <w:bCs/>
          <w:sz w:val="30"/>
          <w:szCs w:val="30"/>
          <w:cs/>
        </w:rPr>
        <w:t>.</w:t>
      </w:r>
      <w:r w:rsidR="0058175C" w:rsidRPr="00F13509">
        <w:rPr>
          <w:rFonts w:ascii="Cordia New" w:hAnsi="Cordia New" w:cs="Cordia New"/>
          <w:b/>
          <w:bCs/>
          <w:sz w:val="30"/>
          <w:szCs w:val="30"/>
        </w:rPr>
        <w:t xml:space="preserve"> </w:t>
      </w:r>
    </w:p>
    <w:p w:rsidR="00341D2A" w:rsidRPr="00F13509" w:rsidRDefault="00341D2A" w:rsidP="00193FFF">
      <w:pPr>
        <w:spacing w:after="0"/>
        <w:ind w:firstLine="720"/>
        <w:jc w:val="thaiDistribute"/>
        <w:rPr>
          <w:rFonts w:ascii="Cordia New" w:hAnsi="Cordia New" w:cs="Cordia New"/>
          <w:b/>
          <w:sz w:val="30"/>
          <w:szCs w:val="30"/>
        </w:rPr>
      </w:pPr>
      <w:r w:rsidRPr="00F13509">
        <w:rPr>
          <w:rFonts w:ascii="Cordia New" w:hAnsi="Cordia New" w:cs="Cordia New" w:hint="cs"/>
          <w:b/>
          <w:sz w:val="30"/>
          <w:szCs w:val="30"/>
        </w:rPr>
        <w:t xml:space="preserve">Sakchai Patiparnpreechavud, Vice President of SCG Chemicals, </w:t>
      </w:r>
      <w:r w:rsidRPr="00F13509">
        <w:rPr>
          <w:rFonts w:ascii="Cordia New" w:hAnsi="Cordia New" w:cs="Cordia New" w:hint="cs"/>
          <w:bCs/>
          <w:sz w:val="30"/>
          <w:szCs w:val="30"/>
        </w:rPr>
        <w:t xml:space="preserve">said, </w:t>
      </w:r>
      <w:r w:rsidRPr="00F13509">
        <w:rPr>
          <w:rFonts w:ascii="Cordia New" w:hAnsi="Cordia New" w:cs="Cordia New" w:hint="cs"/>
          <w:bCs/>
          <w:sz w:val="30"/>
          <w:szCs w:val="30"/>
          <w:cs/>
        </w:rPr>
        <w:t>"</w:t>
      </w:r>
      <w:r w:rsidRPr="00F13509">
        <w:rPr>
          <w:rFonts w:ascii="Cordia New" w:hAnsi="Cordia New" w:cs="Cordia New" w:hint="cs"/>
          <w:bCs/>
          <w:sz w:val="30"/>
          <w:szCs w:val="30"/>
        </w:rPr>
        <w:t>This is a key milestone for SCG</w:t>
      </w:r>
      <w:r w:rsidRPr="00F13509">
        <w:rPr>
          <w:rFonts w:ascii="Cordia New" w:hAnsi="Cordia New" w:cs="Cordia New" w:hint="cs"/>
          <w:bCs/>
          <w:sz w:val="30"/>
          <w:szCs w:val="30"/>
          <w:cs/>
        </w:rPr>
        <w:t xml:space="preserve"> </w:t>
      </w:r>
      <w:r w:rsidRPr="00F13509">
        <w:rPr>
          <w:rFonts w:ascii="Cordia New" w:hAnsi="Cordia New" w:cs="Cordia New"/>
          <w:bCs/>
          <w:sz w:val="30"/>
          <w:szCs w:val="30"/>
        </w:rPr>
        <w:t>Chemicals</w:t>
      </w:r>
      <w:r w:rsidRPr="00F13509">
        <w:rPr>
          <w:rFonts w:ascii="Cordia New" w:hAnsi="Cordia New" w:cs="Cordia New" w:hint="cs"/>
          <w:bCs/>
          <w:sz w:val="30"/>
          <w:szCs w:val="30"/>
          <w:cs/>
        </w:rPr>
        <w:t xml:space="preserve">. </w:t>
      </w:r>
      <w:r w:rsidRPr="00F13509">
        <w:rPr>
          <w:rFonts w:ascii="Cordia New" w:hAnsi="Cordia New" w:cs="Cordia New" w:hint="cs"/>
          <w:bCs/>
          <w:sz w:val="30"/>
          <w:szCs w:val="30"/>
        </w:rPr>
        <w:t>We join forces with partners to maximize resource efficiency based on the circular economy via a closed</w:t>
      </w:r>
      <w:r w:rsidRPr="00F13509">
        <w:rPr>
          <w:rFonts w:ascii="Cordia New" w:hAnsi="Cordia New" w:cs="Cordia New" w:hint="cs"/>
          <w:bCs/>
          <w:sz w:val="30"/>
          <w:szCs w:val="30"/>
          <w:cs/>
        </w:rPr>
        <w:t>-</w:t>
      </w:r>
      <w:r w:rsidRPr="00F13509">
        <w:rPr>
          <w:rFonts w:ascii="Cordia New" w:hAnsi="Cordia New" w:cs="Cordia New" w:hint="cs"/>
          <w:bCs/>
          <w:sz w:val="30"/>
          <w:szCs w:val="30"/>
        </w:rPr>
        <w:t>loop recycling model, which involves recycling one product entirely into a new one</w:t>
      </w:r>
      <w:r w:rsidRPr="00F13509">
        <w:rPr>
          <w:rFonts w:ascii="Cordia New" w:hAnsi="Cordia New" w:cs="Cordia New" w:hint="cs"/>
          <w:bCs/>
          <w:sz w:val="30"/>
          <w:szCs w:val="30"/>
          <w:cs/>
        </w:rPr>
        <w:t xml:space="preserve">. </w:t>
      </w:r>
      <w:r w:rsidRPr="00F13509">
        <w:rPr>
          <w:rFonts w:ascii="Cordia New" w:hAnsi="Cordia New" w:cs="Cordia New" w:hint="cs"/>
          <w:bCs/>
          <w:sz w:val="30"/>
          <w:szCs w:val="30"/>
        </w:rPr>
        <w:t>The process begins with recycling post</w:t>
      </w:r>
      <w:r w:rsidRPr="00F13509">
        <w:rPr>
          <w:rFonts w:ascii="Cordia New" w:hAnsi="Cordia New" w:cs="Cordia New" w:hint="cs"/>
          <w:bCs/>
          <w:sz w:val="30"/>
          <w:szCs w:val="30"/>
          <w:cs/>
        </w:rPr>
        <w:t>-</w:t>
      </w:r>
      <w:r w:rsidRPr="00F13509">
        <w:rPr>
          <w:rFonts w:ascii="Cordia New" w:hAnsi="Cordia New" w:cs="Cordia New"/>
          <w:bCs/>
          <w:sz w:val="30"/>
          <w:szCs w:val="30"/>
        </w:rPr>
        <w:t>consumer</w:t>
      </w:r>
      <w:r w:rsidRPr="00F13509">
        <w:rPr>
          <w:rFonts w:ascii="Cordia New" w:hAnsi="Cordia New" w:cs="Cordia New" w:hint="cs"/>
          <w:bCs/>
          <w:sz w:val="30"/>
          <w:szCs w:val="30"/>
        </w:rPr>
        <w:t xml:space="preserve"> plastic in the CP All logistic process into high</w:t>
      </w:r>
      <w:r w:rsidRPr="00F13509">
        <w:rPr>
          <w:rFonts w:ascii="Cordia New" w:hAnsi="Cordia New" w:cs="Cordia New" w:hint="cs"/>
          <w:bCs/>
          <w:sz w:val="30"/>
          <w:szCs w:val="30"/>
          <w:cs/>
        </w:rPr>
        <w:t>-</w:t>
      </w:r>
      <w:r w:rsidRPr="00F13509">
        <w:rPr>
          <w:rFonts w:ascii="Cordia New" w:hAnsi="Cordia New" w:cs="Cordia New" w:hint="cs"/>
          <w:bCs/>
          <w:sz w:val="30"/>
          <w:szCs w:val="30"/>
        </w:rPr>
        <w:t>quality PCR under the name SCG GREEN POLYMER</w:t>
      </w:r>
      <w:r w:rsidRPr="00F13509">
        <w:rPr>
          <w:rFonts w:ascii="Cordia New" w:hAnsi="Cordia New" w:cs="Cordia New" w:hint="cs"/>
          <w:bCs/>
          <w:sz w:val="30"/>
          <w:szCs w:val="30"/>
          <w:vertAlign w:val="superscript"/>
        </w:rPr>
        <w:t>TM</w:t>
      </w:r>
      <w:r w:rsidRPr="00F13509">
        <w:rPr>
          <w:rFonts w:ascii="Cordia New" w:hAnsi="Cordia New" w:cs="Cordia New" w:hint="cs"/>
          <w:bCs/>
          <w:sz w:val="30"/>
          <w:szCs w:val="30"/>
        </w:rPr>
        <w:t xml:space="preserve"> using a proprietary formulation developed by SCG Chemicals</w:t>
      </w:r>
      <w:r w:rsidRPr="00F13509">
        <w:rPr>
          <w:rFonts w:ascii="Cordia New" w:hAnsi="Cordia New" w:cs="Cordia New" w:hint="cs"/>
          <w:bCs/>
          <w:sz w:val="30"/>
          <w:szCs w:val="30"/>
          <w:cs/>
        </w:rPr>
        <w:t xml:space="preserve">. </w:t>
      </w:r>
      <w:r w:rsidRPr="00F13509">
        <w:rPr>
          <w:rFonts w:ascii="Cordia New" w:hAnsi="Cordia New" w:cs="Cordia New" w:hint="cs"/>
          <w:bCs/>
          <w:sz w:val="30"/>
          <w:szCs w:val="30"/>
        </w:rPr>
        <w:t>The product is a bag manufactured from recycled plastic resin that is both robust and reusable</w:t>
      </w:r>
      <w:r w:rsidRPr="00F13509">
        <w:rPr>
          <w:rFonts w:ascii="Cordia New" w:hAnsi="Cordia New" w:cs="Cordia New" w:hint="cs"/>
          <w:bCs/>
          <w:sz w:val="30"/>
          <w:szCs w:val="30"/>
          <w:cs/>
        </w:rPr>
        <w:t xml:space="preserve">. </w:t>
      </w:r>
      <w:r w:rsidRPr="00F13509">
        <w:rPr>
          <w:rFonts w:ascii="Cordia New" w:hAnsi="Cordia New" w:cs="Cordia New" w:hint="cs"/>
          <w:bCs/>
          <w:sz w:val="30"/>
          <w:szCs w:val="30"/>
        </w:rPr>
        <w:t xml:space="preserve">One of the partners, SCGP </w:t>
      </w:r>
      <w:proofErr w:type="spellStart"/>
      <w:r w:rsidRPr="00F13509">
        <w:rPr>
          <w:rFonts w:ascii="Cordia New" w:hAnsi="Cordia New" w:cs="Cordia New" w:hint="cs"/>
          <w:bCs/>
          <w:sz w:val="30"/>
          <w:szCs w:val="30"/>
        </w:rPr>
        <w:t>reXycle</w:t>
      </w:r>
      <w:proofErr w:type="spellEnd"/>
      <w:r w:rsidRPr="00F13509">
        <w:rPr>
          <w:rFonts w:ascii="Cordia New" w:hAnsi="Cordia New" w:cs="Cordia New" w:hint="cs"/>
          <w:bCs/>
          <w:sz w:val="30"/>
          <w:szCs w:val="30"/>
        </w:rPr>
        <w:t>, is in charge of collecting and transporting used plastics</w:t>
      </w:r>
      <w:r w:rsidRPr="00F13509">
        <w:rPr>
          <w:rFonts w:ascii="Cordia New" w:hAnsi="Cordia New" w:cs="Cordia New" w:hint="cs"/>
          <w:bCs/>
          <w:sz w:val="30"/>
          <w:szCs w:val="30"/>
          <w:cs/>
        </w:rPr>
        <w:t>.</w:t>
      </w:r>
      <w:r w:rsidRPr="00F13509">
        <w:rPr>
          <w:rFonts w:ascii="Cordia New" w:hAnsi="Cordia New" w:cs="Cordia New"/>
          <w:bCs/>
          <w:sz w:val="30"/>
          <w:szCs w:val="30"/>
          <w:cs/>
        </w:rPr>
        <w:t xml:space="preserve"> </w:t>
      </w:r>
      <w:r w:rsidRPr="00F13509">
        <w:rPr>
          <w:rFonts w:ascii="Cordia New" w:hAnsi="Cordia New" w:cs="Cordia New" w:hint="cs"/>
          <w:bCs/>
          <w:sz w:val="30"/>
          <w:szCs w:val="30"/>
        </w:rPr>
        <w:t>SCG Chemicals is responsible for engaging all partners in the value chain and developing the closed</w:t>
      </w:r>
      <w:r w:rsidRPr="00F13509">
        <w:rPr>
          <w:rFonts w:ascii="Cordia New" w:hAnsi="Cordia New" w:cs="Cordia New" w:hint="cs"/>
          <w:bCs/>
          <w:sz w:val="30"/>
          <w:szCs w:val="30"/>
          <w:cs/>
        </w:rPr>
        <w:t>-</w:t>
      </w:r>
      <w:r w:rsidRPr="00F13509">
        <w:rPr>
          <w:rFonts w:ascii="Cordia New" w:hAnsi="Cordia New" w:cs="Cordia New" w:hint="cs"/>
          <w:bCs/>
          <w:sz w:val="30"/>
          <w:szCs w:val="30"/>
        </w:rPr>
        <w:t>loop recycling system</w:t>
      </w:r>
      <w:r w:rsidRPr="00F13509">
        <w:rPr>
          <w:rFonts w:ascii="Cordia New" w:hAnsi="Cordia New" w:cs="Cordia New" w:hint="cs"/>
          <w:bCs/>
          <w:sz w:val="30"/>
          <w:szCs w:val="30"/>
          <w:cs/>
        </w:rPr>
        <w:t xml:space="preserve">. </w:t>
      </w:r>
      <w:r w:rsidRPr="00F13509">
        <w:rPr>
          <w:rFonts w:ascii="Cordia New" w:hAnsi="Cordia New" w:cs="Cordia New" w:hint="cs"/>
          <w:bCs/>
          <w:sz w:val="30"/>
          <w:szCs w:val="30"/>
        </w:rPr>
        <w:t>This strategy is intended to be expanded to other organizations in the future to reduce the country's waste and greenhouse gas emissions sustainably</w:t>
      </w:r>
      <w:r w:rsidRPr="00F13509">
        <w:rPr>
          <w:rFonts w:ascii="Cordia New" w:hAnsi="Cordia New" w:cs="Cordia New" w:hint="cs"/>
          <w:bCs/>
          <w:sz w:val="30"/>
          <w:szCs w:val="30"/>
          <w:cs/>
        </w:rPr>
        <w:t>.</w:t>
      </w:r>
    </w:p>
    <w:p w:rsidR="00341D2A" w:rsidRPr="0063752D" w:rsidRDefault="00341D2A" w:rsidP="0063752D">
      <w:pPr>
        <w:spacing w:after="0"/>
        <w:jc w:val="thaiDistribute"/>
        <w:rPr>
          <w:rFonts w:ascii="Cordia New" w:hAnsi="Cordia New" w:cs="Cordia New"/>
          <w:b/>
          <w:sz w:val="30"/>
          <w:szCs w:val="30"/>
        </w:rPr>
      </w:pPr>
      <w:r w:rsidRPr="00F13509">
        <w:rPr>
          <w:rFonts w:ascii="Cordia New" w:hAnsi="Cordia New" w:cs="Cordia New" w:hint="cs"/>
          <w:sz w:val="30"/>
          <w:szCs w:val="30"/>
        </w:rPr>
        <w:tab/>
      </w:r>
      <w:proofErr w:type="spellStart"/>
      <w:r w:rsidR="0063752D" w:rsidRPr="0063752D">
        <w:rPr>
          <w:rFonts w:ascii="Cordia New" w:hAnsi="Cordia New" w:cs="Cordia New"/>
          <w:b/>
          <w:sz w:val="30"/>
          <w:szCs w:val="30"/>
          <w:highlight w:val="yellow"/>
        </w:rPr>
        <w:t>Phaphatsorn</w:t>
      </w:r>
      <w:proofErr w:type="spellEnd"/>
      <w:r w:rsidR="0063752D" w:rsidRPr="0063752D">
        <w:rPr>
          <w:rFonts w:ascii="Cordia New" w:hAnsi="Cordia New" w:cs="Cordia New"/>
          <w:b/>
          <w:sz w:val="30"/>
          <w:szCs w:val="30"/>
          <w:highlight w:val="yellow"/>
        </w:rPr>
        <w:t xml:space="preserve"> </w:t>
      </w:r>
      <w:proofErr w:type="spellStart"/>
      <w:r w:rsidR="0063752D" w:rsidRPr="0063752D">
        <w:rPr>
          <w:rFonts w:ascii="Cordia New" w:hAnsi="Cordia New" w:cs="Cordia New"/>
          <w:b/>
          <w:sz w:val="30"/>
          <w:szCs w:val="30"/>
          <w:highlight w:val="yellow"/>
        </w:rPr>
        <w:t>Thanasorn</w:t>
      </w:r>
      <w:proofErr w:type="spellEnd"/>
      <w:r w:rsidR="0063752D">
        <w:rPr>
          <w:rFonts w:ascii="Cordia New" w:hAnsi="Cordia New" w:cs="Cordia New"/>
          <w:b/>
          <w:sz w:val="30"/>
          <w:szCs w:val="30"/>
          <w:highlight w:val="yellow"/>
        </w:rPr>
        <w:t>,</w:t>
      </w:r>
      <w:bookmarkStart w:id="0" w:name="_GoBack"/>
      <w:bookmarkEnd w:id="0"/>
      <w:r w:rsidR="0063752D" w:rsidRPr="0063752D">
        <w:rPr>
          <w:rFonts w:ascii="Cordia New" w:hAnsi="Cordia New" w:cs="Cordia New"/>
          <w:b/>
          <w:sz w:val="30"/>
          <w:szCs w:val="30"/>
          <w:highlight w:val="yellow"/>
        </w:rPr>
        <w:t xml:space="preserve"> Vice President Purchasing</w:t>
      </w:r>
      <w:r w:rsidR="0063752D" w:rsidRPr="0063752D">
        <w:rPr>
          <w:rFonts w:ascii="Cordia New" w:hAnsi="Cordia New" w:cs="Cordia New" w:hint="cs"/>
          <w:b/>
          <w:sz w:val="30"/>
          <w:szCs w:val="30"/>
          <w:highlight w:val="yellow"/>
          <w:cs/>
        </w:rPr>
        <w:t xml:space="preserve"> </w:t>
      </w:r>
      <w:r w:rsidRPr="0063752D">
        <w:rPr>
          <w:rFonts w:ascii="Cordia New" w:hAnsi="Cordia New" w:cs="Cordia New" w:hint="cs"/>
          <w:b/>
          <w:sz w:val="30"/>
          <w:szCs w:val="30"/>
          <w:highlight w:val="yellow"/>
        </w:rPr>
        <w:t>of CP All Public Company Limited</w:t>
      </w:r>
      <w:r w:rsidRPr="00F13509">
        <w:rPr>
          <w:rFonts w:ascii="Cordia New" w:hAnsi="Cordia New" w:cs="Cordia New" w:hint="cs"/>
          <w:bCs/>
          <w:sz w:val="30"/>
          <w:szCs w:val="30"/>
        </w:rPr>
        <w:t xml:space="preserve">, said, </w:t>
      </w:r>
      <w:r w:rsidRPr="00F13509">
        <w:rPr>
          <w:rFonts w:ascii="Cordia New" w:hAnsi="Cordia New" w:cs="Cordia New" w:hint="cs"/>
          <w:bCs/>
          <w:sz w:val="30"/>
          <w:szCs w:val="30"/>
          <w:cs/>
        </w:rPr>
        <w:t>"</w:t>
      </w:r>
      <w:r w:rsidRPr="00F13509">
        <w:rPr>
          <w:rFonts w:ascii="Cordia New" w:hAnsi="Cordia New" w:cs="Cordia New" w:hint="cs"/>
          <w:bCs/>
          <w:sz w:val="30"/>
          <w:szCs w:val="30"/>
        </w:rPr>
        <w:t>CP All has driven environmental policies in collaboration with SCG Chemicals to constantly address plastic waste concretely</w:t>
      </w:r>
      <w:r w:rsidRPr="00F13509">
        <w:rPr>
          <w:rFonts w:ascii="Cordia New" w:hAnsi="Cordia New" w:cs="Cordia New" w:hint="cs"/>
          <w:bCs/>
          <w:sz w:val="30"/>
          <w:szCs w:val="30"/>
          <w:cs/>
        </w:rPr>
        <w:t xml:space="preserve">. </w:t>
      </w:r>
      <w:r w:rsidRPr="00F13509">
        <w:rPr>
          <w:rFonts w:ascii="Cordia New" w:hAnsi="Cordia New" w:cs="Cordia New" w:hint="cs"/>
          <w:bCs/>
          <w:sz w:val="30"/>
          <w:szCs w:val="30"/>
        </w:rPr>
        <w:t>This collaboration aims to develop and promote solutions to plastic waste</w:t>
      </w:r>
      <w:r w:rsidRPr="00F13509">
        <w:rPr>
          <w:rFonts w:ascii="Cordia New" w:hAnsi="Cordia New" w:cs="Cordia New" w:hint="cs"/>
          <w:bCs/>
          <w:sz w:val="30"/>
          <w:szCs w:val="30"/>
          <w:cs/>
        </w:rPr>
        <w:t xml:space="preserve"> </w:t>
      </w:r>
      <w:r w:rsidRPr="00F13509">
        <w:rPr>
          <w:rFonts w:ascii="Cordia New" w:hAnsi="Cordia New" w:cs="Cordia New" w:hint="cs"/>
          <w:bCs/>
          <w:sz w:val="30"/>
          <w:szCs w:val="30"/>
        </w:rPr>
        <w:t>with the circular economy, such as transforming post</w:t>
      </w:r>
      <w:r w:rsidRPr="00F13509">
        <w:rPr>
          <w:rFonts w:ascii="Cordia New" w:hAnsi="Cordia New" w:cs="Cordia New" w:hint="cs"/>
          <w:bCs/>
          <w:sz w:val="30"/>
          <w:szCs w:val="30"/>
          <w:cs/>
        </w:rPr>
        <w:t>-</w:t>
      </w:r>
      <w:r w:rsidRPr="00F13509">
        <w:rPr>
          <w:rFonts w:ascii="Cordia New" w:hAnsi="Cordia New" w:cs="Cordia New"/>
          <w:bCs/>
          <w:sz w:val="30"/>
          <w:szCs w:val="30"/>
        </w:rPr>
        <w:t>consumer</w:t>
      </w:r>
      <w:r w:rsidRPr="00F13509">
        <w:rPr>
          <w:rFonts w:ascii="Cordia New" w:hAnsi="Cordia New" w:cs="Cordia New" w:hint="cs"/>
          <w:bCs/>
          <w:sz w:val="30"/>
          <w:szCs w:val="30"/>
        </w:rPr>
        <w:t xml:space="preserve"> plastic into the recycling process in a strong, durable, efficient, and reusable bag like </w:t>
      </w:r>
      <w:r w:rsidRPr="00F13509">
        <w:rPr>
          <w:rFonts w:ascii="Cordia New" w:hAnsi="Cordia New" w:cs="Cordia New"/>
          <w:sz w:val="30"/>
          <w:szCs w:val="30"/>
        </w:rPr>
        <w:t>Tor Tung Tone Tarn</w:t>
      </w:r>
      <w:r w:rsidRPr="00F13509">
        <w:rPr>
          <w:rFonts w:ascii="Cordia New" w:hAnsi="Cordia New" w:cs="Cordia New" w:hint="cs"/>
          <w:bCs/>
          <w:sz w:val="30"/>
          <w:szCs w:val="30"/>
          <w:cs/>
        </w:rPr>
        <w:t xml:space="preserve">. </w:t>
      </w:r>
      <w:r w:rsidRPr="00F13509">
        <w:rPr>
          <w:rFonts w:ascii="Cordia New" w:hAnsi="Cordia New" w:cs="Cordia New" w:hint="cs"/>
          <w:bCs/>
          <w:sz w:val="30"/>
          <w:szCs w:val="30"/>
        </w:rPr>
        <w:t>This approach helps cut the amount of plastic waste, greenhouse gas emissions, and water consumption</w:t>
      </w:r>
      <w:r w:rsidRPr="00F13509">
        <w:rPr>
          <w:rFonts w:ascii="Cordia New" w:hAnsi="Cordia New" w:cs="Cordia New" w:hint="cs"/>
          <w:bCs/>
          <w:sz w:val="30"/>
          <w:szCs w:val="30"/>
          <w:cs/>
        </w:rPr>
        <w:t>.</w:t>
      </w:r>
      <w:r w:rsidRPr="00F13509">
        <w:rPr>
          <w:rFonts w:ascii="Cordia New" w:hAnsi="Cordia New" w:cs="Cordia New"/>
          <w:bCs/>
          <w:sz w:val="30"/>
          <w:szCs w:val="30"/>
          <w:cs/>
        </w:rPr>
        <w:t xml:space="preserve"> </w:t>
      </w:r>
      <w:r w:rsidRPr="00F13509">
        <w:rPr>
          <w:rFonts w:ascii="Cordia New" w:hAnsi="Cordia New" w:cs="Cordia New" w:hint="cs"/>
          <w:bCs/>
          <w:sz w:val="30"/>
          <w:szCs w:val="30"/>
        </w:rPr>
        <w:t xml:space="preserve">The project has been running since September, and it </w:t>
      </w:r>
      <w:r w:rsidRPr="00F13509">
        <w:rPr>
          <w:rFonts w:ascii="Cordia New" w:hAnsi="Cordia New" w:cs="Cordia New" w:hint="cs"/>
          <w:bCs/>
          <w:sz w:val="30"/>
          <w:szCs w:val="30"/>
        </w:rPr>
        <w:lastRenderedPageBreak/>
        <w:t xml:space="preserve">is part of CP All's mission to </w:t>
      </w:r>
      <w:r w:rsidRPr="00F13509">
        <w:rPr>
          <w:rFonts w:ascii="Cordia New" w:hAnsi="Cordia New" w:cs="Cordia New" w:hint="cs"/>
          <w:bCs/>
          <w:sz w:val="30"/>
          <w:szCs w:val="30"/>
          <w:cs/>
        </w:rPr>
        <w:t>"</w:t>
      </w:r>
      <w:r w:rsidRPr="00F13509">
        <w:rPr>
          <w:rFonts w:ascii="Cordia New" w:hAnsi="Cordia New" w:cs="Cordia New" w:hint="cs"/>
          <w:bCs/>
          <w:sz w:val="30"/>
          <w:szCs w:val="30"/>
        </w:rPr>
        <w:t>create and share opportunities</w:t>
      </w:r>
      <w:r w:rsidRPr="00F13509">
        <w:rPr>
          <w:rFonts w:ascii="Cordia New" w:hAnsi="Cordia New" w:cs="Cordia New" w:hint="cs"/>
          <w:bCs/>
          <w:sz w:val="30"/>
          <w:szCs w:val="30"/>
          <w:cs/>
        </w:rPr>
        <w:t xml:space="preserve">" </w:t>
      </w:r>
      <w:r w:rsidRPr="00F13509">
        <w:rPr>
          <w:rFonts w:ascii="Cordia New" w:hAnsi="Cordia New" w:cs="Cordia New" w:hint="cs"/>
          <w:bCs/>
          <w:sz w:val="30"/>
          <w:szCs w:val="30"/>
        </w:rPr>
        <w:t>while also caring for the environment, reducing global warming, and improving Thai people's quality of life</w:t>
      </w:r>
      <w:r w:rsidRPr="00F13509">
        <w:rPr>
          <w:rFonts w:ascii="Cordia New" w:hAnsi="Cordia New" w:cs="Cordia New" w:hint="cs"/>
          <w:bCs/>
          <w:sz w:val="30"/>
          <w:szCs w:val="30"/>
          <w:cs/>
        </w:rPr>
        <w:t>."</w:t>
      </w:r>
    </w:p>
    <w:p w:rsidR="00341D2A" w:rsidRPr="00F13509" w:rsidRDefault="00341D2A" w:rsidP="00193FFF">
      <w:pPr>
        <w:spacing w:after="0"/>
        <w:jc w:val="thaiDistribute"/>
        <w:rPr>
          <w:rFonts w:ascii="Cordia New" w:hAnsi="Cordia New" w:cs="Cordia New"/>
          <w:bCs/>
          <w:sz w:val="30"/>
          <w:szCs w:val="30"/>
        </w:rPr>
      </w:pPr>
      <w:r w:rsidRPr="00F13509">
        <w:rPr>
          <w:rFonts w:ascii="Cordia New" w:hAnsi="Cordia New" w:cs="Cordia New" w:hint="cs"/>
          <w:sz w:val="30"/>
          <w:szCs w:val="30"/>
        </w:rPr>
        <w:tab/>
      </w:r>
      <w:r w:rsidRPr="00F13509">
        <w:rPr>
          <w:rFonts w:ascii="Cordia New" w:hAnsi="Cordia New" w:cs="Cordia New"/>
          <w:b/>
          <w:sz w:val="30"/>
          <w:szCs w:val="30"/>
        </w:rPr>
        <w:t>David Bourge, General Manager of Suez Circular Polymer,</w:t>
      </w:r>
      <w:r w:rsidRPr="00F13509">
        <w:rPr>
          <w:rFonts w:ascii="Cordia New" w:hAnsi="Cordia New" w:cs="Cordia New"/>
          <w:bCs/>
          <w:sz w:val="30"/>
          <w:szCs w:val="30"/>
        </w:rPr>
        <w:t xml:space="preserve"> said, </w:t>
      </w:r>
      <w:r w:rsidRPr="00F13509">
        <w:rPr>
          <w:rFonts w:ascii="Cordia New" w:hAnsi="Cordia New" w:cs="Cordia New"/>
          <w:bCs/>
          <w:sz w:val="30"/>
          <w:szCs w:val="30"/>
          <w:cs/>
        </w:rPr>
        <w:t>"</w:t>
      </w:r>
      <w:r w:rsidRPr="00F13509">
        <w:rPr>
          <w:rFonts w:ascii="Cordia New" w:hAnsi="Cordia New" w:cs="Cordia New"/>
          <w:bCs/>
          <w:sz w:val="30"/>
          <w:szCs w:val="30"/>
        </w:rPr>
        <w:t>This partnership is a tremendous sign of solidarity by many sectors across the value chain, from manufacturers to end</w:t>
      </w:r>
      <w:r w:rsidRPr="00F13509">
        <w:rPr>
          <w:rFonts w:ascii="Cordia New" w:hAnsi="Cordia New" w:cs="Cordia New"/>
          <w:bCs/>
          <w:sz w:val="30"/>
          <w:szCs w:val="30"/>
          <w:cs/>
        </w:rPr>
        <w:t>-</w:t>
      </w:r>
      <w:r w:rsidRPr="00F13509">
        <w:rPr>
          <w:rFonts w:ascii="Cordia New" w:hAnsi="Cordia New" w:cs="Cordia New"/>
          <w:bCs/>
          <w:sz w:val="30"/>
          <w:szCs w:val="30"/>
        </w:rPr>
        <w:t>users</w:t>
      </w:r>
      <w:r w:rsidRPr="00F13509">
        <w:rPr>
          <w:rFonts w:ascii="Cordia New" w:hAnsi="Cordia New" w:cs="Cordia New"/>
          <w:bCs/>
          <w:sz w:val="30"/>
          <w:szCs w:val="30"/>
          <w:cs/>
        </w:rPr>
        <w:t xml:space="preserve">. </w:t>
      </w:r>
      <w:r w:rsidRPr="00F13509">
        <w:rPr>
          <w:rFonts w:ascii="Cordia New" w:hAnsi="Cordia New" w:cs="Cordia New"/>
          <w:bCs/>
          <w:sz w:val="30"/>
          <w:szCs w:val="30"/>
        </w:rPr>
        <w:t>This is a significant step forward for Thailand's plastic industry's transition to sustainability, aligning with SUEZ's circularity goals we bring resource efficiency across the plastic value chain to the national level</w:t>
      </w:r>
      <w:r w:rsidRPr="00F13509">
        <w:rPr>
          <w:rFonts w:ascii="Cordia New" w:hAnsi="Cordia New" w:cs="Cordia New"/>
          <w:bCs/>
          <w:sz w:val="30"/>
          <w:szCs w:val="30"/>
          <w:cs/>
        </w:rPr>
        <w:t xml:space="preserve">. </w:t>
      </w:r>
      <w:r w:rsidRPr="00F13509">
        <w:rPr>
          <w:rFonts w:ascii="Cordia New" w:hAnsi="Cordia New" w:cs="Cordia New"/>
          <w:bCs/>
          <w:sz w:val="30"/>
          <w:szCs w:val="30"/>
        </w:rPr>
        <w:t>In this collaboration, SUEZ has contributed its expertise in transforming post</w:t>
      </w:r>
      <w:r w:rsidRPr="00F13509">
        <w:rPr>
          <w:rFonts w:ascii="Cordia New" w:hAnsi="Cordia New" w:cs="Cordia New"/>
          <w:bCs/>
          <w:sz w:val="30"/>
          <w:szCs w:val="30"/>
          <w:cs/>
        </w:rPr>
        <w:t>-</w:t>
      </w:r>
      <w:r w:rsidRPr="00F13509">
        <w:rPr>
          <w:rFonts w:ascii="Cordia New" w:hAnsi="Cordia New" w:cs="Cordia New"/>
          <w:bCs/>
          <w:sz w:val="30"/>
          <w:szCs w:val="30"/>
        </w:rPr>
        <w:t>consumer plastic into high</w:t>
      </w:r>
      <w:r w:rsidRPr="00F13509">
        <w:rPr>
          <w:rFonts w:ascii="Cordia New" w:hAnsi="Cordia New" w:cs="Cordia New"/>
          <w:bCs/>
          <w:sz w:val="30"/>
          <w:szCs w:val="30"/>
          <w:cs/>
        </w:rPr>
        <w:t>-</w:t>
      </w:r>
      <w:r w:rsidRPr="00F13509">
        <w:rPr>
          <w:rFonts w:ascii="Cordia New" w:hAnsi="Cordia New" w:cs="Cordia New"/>
          <w:bCs/>
          <w:sz w:val="30"/>
          <w:szCs w:val="30"/>
        </w:rPr>
        <w:t xml:space="preserve">quality PCR certified by the Global Recycled Standard </w:t>
      </w:r>
      <w:r w:rsidRPr="00F13509">
        <w:rPr>
          <w:rFonts w:ascii="Cordia New" w:hAnsi="Cordia New" w:cs="Cordia New"/>
          <w:bCs/>
          <w:sz w:val="30"/>
          <w:szCs w:val="30"/>
          <w:cs/>
        </w:rPr>
        <w:t>(</w:t>
      </w:r>
      <w:r w:rsidRPr="00F13509">
        <w:rPr>
          <w:rFonts w:ascii="Cordia New" w:hAnsi="Cordia New" w:cs="Cordia New"/>
          <w:bCs/>
          <w:sz w:val="30"/>
          <w:szCs w:val="30"/>
        </w:rPr>
        <w:t>GRS</w:t>
      </w:r>
      <w:r w:rsidRPr="00F13509">
        <w:rPr>
          <w:rFonts w:ascii="Cordia New" w:hAnsi="Cordia New" w:cs="Cordia New"/>
          <w:bCs/>
          <w:sz w:val="30"/>
          <w:szCs w:val="30"/>
          <w:cs/>
        </w:rPr>
        <w:t xml:space="preserve">). </w:t>
      </w:r>
      <w:r w:rsidRPr="00F13509">
        <w:rPr>
          <w:rFonts w:ascii="Cordia New" w:hAnsi="Cordia New" w:cs="Cordia New"/>
          <w:bCs/>
          <w:sz w:val="30"/>
          <w:szCs w:val="30"/>
        </w:rPr>
        <w:t>Furthermore, the plant has</w:t>
      </w:r>
      <w:r w:rsidRPr="00F13509">
        <w:rPr>
          <w:rFonts w:ascii="Cordia New" w:hAnsi="Cordia New" w:cs="Cordia New"/>
          <w:bCs/>
          <w:sz w:val="30"/>
          <w:szCs w:val="30"/>
          <w:cs/>
        </w:rPr>
        <w:t xml:space="preserve"> </w:t>
      </w:r>
      <w:r w:rsidRPr="00F13509">
        <w:rPr>
          <w:rFonts w:ascii="Cordia New" w:hAnsi="Cordia New" w:cs="Cordia New"/>
          <w:bCs/>
          <w:sz w:val="30"/>
          <w:szCs w:val="30"/>
        </w:rPr>
        <w:t>been designed to harvest solar energy for use and has achieved one of the highest water</w:t>
      </w:r>
      <w:r w:rsidRPr="00F13509">
        <w:rPr>
          <w:rFonts w:ascii="Cordia New" w:hAnsi="Cordia New" w:cs="Cordia New"/>
          <w:bCs/>
          <w:sz w:val="30"/>
          <w:szCs w:val="30"/>
          <w:cs/>
        </w:rPr>
        <w:t>-</w:t>
      </w:r>
      <w:r w:rsidRPr="00F13509">
        <w:rPr>
          <w:rFonts w:ascii="Cordia New" w:hAnsi="Cordia New" w:cs="Cordia New"/>
          <w:bCs/>
          <w:sz w:val="30"/>
          <w:szCs w:val="30"/>
        </w:rPr>
        <w:t>reuse rates in the country</w:t>
      </w:r>
      <w:r w:rsidRPr="00F13509">
        <w:rPr>
          <w:rFonts w:ascii="Cordia New" w:hAnsi="Cordia New" w:cs="Cordia New"/>
          <w:bCs/>
          <w:sz w:val="30"/>
          <w:szCs w:val="30"/>
          <w:cs/>
        </w:rPr>
        <w:t xml:space="preserve">. </w:t>
      </w:r>
      <w:r w:rsidRPr="00F13509">
        <w:rPr>
          <w:rFonts w:ascii="Cordia New" w:hAnsi="Cordia New" w:cs="Cordia New"/>
          <w:bCs/>
          <w:sz w:val="30"/>
          <w:szCs w:val="30"/>
        </w:rPr>
        <w:t>As a result, the accredited PCR from SUEZ is environmentally friendly as the plant</w:t>
      </w:r>
      <w:r w:rsidRPr="00F13509">
        <w:rPr>
          <w:rFonts w:ascii="Cordia New" w:hAnsi="Cordia New" w:cs="Cordia New"/>
          <w:bCs/>
          <w:sz w:val="30"/>
          <w:szCs w:val="30"/>
          <w:cs/>
        </w:rPr>
        <w:t xml:space="preserve"> </w:t>
      </w:r>
      <w:r w:rsidRPr="00F13509">
        <w:rPr>
          <w:rFonts w:ascii="Cordia New" w:hAnsi="Cordia New" w:cs="Cordia New"/>
          <w:bCs/>
          <w:sz w:val="30"/>
          <w:szCs w:val="30"/>
        </w:rPr>
        <w:t xml:space="preserve">helps to avoid 35,000 </w:t>
      </w:r>
      <w:proofErr w:type="spellStart"/>
      <w:r w:rsidRPr="00F13509">
        <w:rPr>
          <w:rFonts w:ascii="Cordia New" w:hAnsi="Cordia New" w:cs="Cordia New"/>
          <w:bCs/>
          <w:sz w:val="30"/>
          <w:szCs w:val="30"/>
        </w:rPr>
        <w:t>tonnes</w:t>
      </w:r>
      <w:proofErr w:type="spellEnd"/>
      <w:r w:rsidRPr="00F13509">
        <w:rPr>
          <w:rFonts w:ascii="Cordia New" w:hAnsi="Cordia New" w:cs="Cordia New"/>
          <w:bCs/>
          <w:sz w:val="30"/>
          <w:szCs w:val="30"/>
        </w:rPr>
        <w:t xml:space="preserve"> of greenhouse gas emissions annually, supporting Thailand's vision of a more sustainable future</w:t>
      </w:r>
      <w:r w:rsidRPr="00F13509">
        <w:rPr>
          <w:rFonts w:ascii="Cordia New" w:hAnsi="Cordia New" w:cs="Cordia New"/>
          <w:bCs/>
          <w:sz w:val="30"/>
          <w:szCs w:val="30"/>
          <w:cs/>
        </w:rPr>
        <w:t>."</w:t>
      </w:r>
    </w:p>
    <w:p w:rsidR="00341D2A" w:rsidRPr="00F13509" w:rsidRDefault="00341D2A" w:rsidP="00193FFF">
      <w:pPr>
        <w:spacing w:after="0"/>
        <w:ind w:firstLine="720"/>
        <w:jc w:val="thaiDistribute"/>
        <w:rPr>
          <w:rFonts w:ascii="Cordia New" w:hAnsi="Cordia New" w:cs="Cordia New"/>
          <w:bCs/>
          <w:sz w:val="30"/>
          <w:szCs w:val="30"/>
          <w:cs/>
        </w:rPr>
      </w:pPr>
      <w:proofErr w:type="spellStart"/>
      <w:r w:rsidRPr="00F13509">
        <w:rPr>
          <w:rFonts w:ascii="Cordia New" w:hAnsi="Cordia New" w:cs="Cordia New" w:hint="cs"/>
          <w:b/>
          <w:sz w:val="30"/>
          <w:szCs w:val="30"/>
        </w:rPr>
        <w:t>Chukiat</w:t>
      </w:r>
      <w:proofErr w:type="spellEnd"/>
      <w:r w:rsidRPr="00F13509">
        <w:rPr>
          <w:rFonts w:ascii="Cordia New" w:hAnsi="Cordia New" w:cs="Cordia New" w:hint="cs"/>
          <w:b/>
          <w:sz w:val="30"/>
          <w:szCs w:val="30"/>
        </w:rPr>
        <w:t xml:space="preserve"> </w:t>
      </w:r>
      <w:proofErr w:type="spellStart"/>
      <w:r w:rsidRPr="00F13509">
        <w:rPr>
          <w:rFonts w:ascii="Cordia New" w:hAnsi="Cordia New" w:cs="Cordia New" w:hint="cs"/>
          <w:b/>
          <w:sz w:val="30"/>
          <w:szCs w:val="30"/>
        </w:rPr>
        <w:t>Dulayakometh</w:t>
      </w:r>
      <w:proofErr w:type="spellEnd"/>
      <w:r w:rsidRPr="00F13509">
        <w:rPr>
          <w:rFonts w:ascii="Cordia New" w:hAnsi="Cordia New" w:cs="Cordia New" w:hint="cs"/>
          <w:b/>
          <w:sz w:val="30"/>
          <w:szCs w:val="30"/>
        </w:rPr>
        <w:t xml:space="preserve">, Managing Director of </w:t>
      </w:r>
      <w:proofErr w:type="spellStart"/>
      <w:r w:rsidRPr="00F13509">
        <w:rPr>
          <w:rFonts w:ascii="Cordia New" w:hAnsi="Cordia New" w:cs="Cordia New" w:hint="cs"/>
          <w:b/>
          <w:sz w:val="30"/>
          <w:szCs w:val="30"/>
        </w:rPr>
        <w:t>Naraipak</w:t>
      </w:r>
      <w:proofErr w:type="spellEnd"/>
      <w:r w:rsidRPr="00F13509">
        <w:rPr>
          <w:rFonts w:ascii="Cordia New" w:hAnsi="Cordia New" w:cs="Cordia New" w:hint="cs"/>
          <w:b/>
          <w:sz w:val="30"/>
          <w:szCs w:val="30"/>
        </w:rPr>
        <w:t xml:space="preserve"> Company Limited, </w:t>
      </w:r>
      <w:r w:rsidRPr="00F13509">
        <w:rPr>
          <w:rFonts w:ascii="Cordia New" w:hAnsi="Cordia New" w:cs="Cordia New" w:hint="cs"/>
          <w:bCs/>
          <w:sz w:val="30"/>
          <w:szCs w:val="30"/>
        </w:rPr>
        <w:t xml:space="preserve">said, </w:t>
      </w:r>
      <w:r w:rsidRPr="00F13509">
        <w:rPr>
          <w:rFonts w:ascii="Cordia New" w:hAnsi="Cordia New" w:cs="Cordia New" w:hint="cs"/>
          <w:bCs/>
          <w:sz w:val="30"/>
          <w:szCs w:val="30"/>
          <w:cs/>
        </w:rPr>
        <w:t>“</w:t>
      </w:r>
      <w:r w:rsidRPr="00F13509">
        <w:rPr>
          <w:rFonts w:ascii="Cordia New" w:hAnsi="Cordia New" w:cs="Cordia New" w:hint="cs"/>
          <w:bCs/>
          <w:sz w:val="30"/>
          <w:szCs w:val="30"/>
        </w:rPr>
        <w:t>The use of high</w:t>
      </w:r>
      <w:r w:rsidRPr="00F13509">
        <w:rPr>
          <w:rFonts w:ascii="Cordia New" w:hAnsi="Cordia New" w:cs="Cordia New" w:hint="cs"/>
          <w:bCs/>
          <w:sz w:val="30"/>
          <w:szCs w:val="30"/>
          <w:cs/>
        </w:rPr>
        <w:t>-</w:t>
      </w:r>
      <w:r w:rsidRPr="00F13509">
        <w:rPr>
          <w:rFonts w:ascii="Cordia New" w:hAnsi="Cordia New" w:cs="Cordia New" w:hint="cs"/>
          <w:bCs/>
          <w:sz w:val="30"/>
          <w:szCs w:val="30"/>
        </w:rPr>
        <w:t>quality PCR in producing plastic bags rather than virgin resins can fulfill the criteria of government environmental policies and the BCG model</w:t>
      </w:r>
      <w:r w:rsidRPr="00F13509">
        <w:rPr>
          <w:rFonts w:ascii="Cordia New" w:hAnsi="Cordia New" w:cs="Cordia New" w:hint="cs"/>
          <w:bCs/>
          <w:sz w:val="30"/>
          <w:szCs w:val="30"/>
          <w:cs/>
        </w:rPr>
        <w:t xml:space="preserve">. </w:t>
      </w:r>
      <w:r w:rsidRPr="00F13509">
        <w:rPr>
          <w:rFonts w:ascii="Cordia New" w:hAnsi="Cordia New" w:cs="Cordia New" w:hint="cs"/>
          <w:bCs/>
          <w:sz w:val="30"/>
          <w:szCs w:val="30"/>
        </w:rPr>
        <w:t>It is a collaborative effort to recycle discarded raw materials made a reality by the collaboration of all sectors, both manufacturers and consumers, to build a closed</w:t>
      </w:r>
      <w:r w:rsidRPr="00F13509">
        <w:rPr>
          <w:rFonts w:ascii="Cordia New" w:hAnsi="Cordia New" w:cs="Cordia New" w:hint="cs"/>
          <w:bCs/>
          <w:sz w:val="30"/>
          <w:szCs w:val="30"/>
          <w:cs/>
        </w:rPr>
        <w:t>-</w:t>
      </w:r>
      <w:r w:rsidRPr="00F13509">
        <w:rPr>
          <w:rFonts w:ascii="Cordia New" w:hAnsi="Cordia New" w:cs="Cordia New" w:hint="cs"/>
          <w:bCs/>
          <w:sz w:val="30"/>
          <w:szCs w:val="30"/>
        </w:rPr>
        <w:t>loop and eco</w:t>
      </w:r>
      <w:r w:rsidRPr="00F13509">
        <w:rPr>
          <w:rFonts w:ascii="Cordia New" w:hAnsi="Cordia New" w:cs="Cordia New" w:hint="cs"/>
          <w:bCs/>
          <w:sz w:val="30"/>
          <w:szCs w:val="30"/>
          <w:cs/>
        </w:rPr>
        <w:t>-</w:t>
      </w:r>
      <w:r w:rsidRPr="00F13509">
        <w:rPr>
          <w:rFonts w:ascii="Cordia New" w:hAnsi="Cordia New" w:cs="Cordia New" w:hint="cs"/>
          <w:bCs/>
          <w:sz w:val="30"/>
          <w:szCs w:val="30"/>
        </w:rPr>
        <w:t>friendly recycling process based on the circular economy, ensuring the plastic industry's sustainability</w:t>
      </w:r>
      <w:r w:rsidRPr="00F13509">
        <w:rPr>
          <w:rFonts w:ascii="Cordia New" w:hAnsi="Cordia New" w:cs="Cordia New" w:hint="cs"/>
          <w:bCs/>
          <w:sz w:val="30"/>
          <w:szCs w:val="30"/>
          <w:cs/>
        </w:rPr>
        <w:t xml:space="preserve">. </w:t>
      </w:r>
      <w:r w:rsidRPr="00F13509">
        <w:rPr>
          <w:rFonts w:ascii="Cordia New" w:hAnsi="Cordia New" w:cs="Cordia New" w:hint="cs"/>
          <w:bCs/>
          <w:sz w:val="30"/>
          <w:szCs w:val="30"/>
        </w:rPr>
        <w:t>Furthermore, plastic bags made from high</w:t>
      </w:r>
      <w:r w:rsidRPr="00F13509">
        <w:rPr>
          <w:rFonts w:ascii="Cordia New" w:hAnsi="Cordia New" w:cs="Cordia New"/>
          <w:bCs/>
          <w:sz w:val="30"/>
          <w:szCs w:val="30"/>
          <w:cs/>
        </w:rPr>
        <w:t>-</w:t>
      </w:r>
      <w:r w:rsidRPr="00F13509">
        <w:rPr>
          <w:rFonts w:ascii="Cordia New" w:hAnsi="Cordia New" w:cs="Cordia New" w:hint="cs"/>
          <w:bCs/>
          <w:sz w:val="30"/>
          <w:szCs w:val="30"/>
        </w:rPr>
        <w:t>quality PCR have attributes similar to grade A plastic resins; thus, customers can be assured that plastic bags made from high</w:t>
      </w:r>
      <w:r w:rsidRPr="00F13509">
        <w:rPr>
          <w:rFonts w:ascii="Cordia New" w:hAnsi="Cordia New" w:cs="Cordia New"/>
          <w:bCs/>
          <w:sz w:val="30"/>
          <w:szCs w:val="30"/>
          <w:cs/>
        </w:rPr>
        <w:t>-</w:t>
      </w:r>
      <w:r w:rsidRPr="00F13509">
        <w:rPr>
          <w:rFonts w:ascii="Cordia New" w:hAnsi="Cordia New" w:cs="Cordia New" w:hint="cs"/>
          <w:bCs/>
          <w:sz w:val="30"/>
          <w:szCs w:val="30"/>
        </w:rPr>
        <w:t>quality PCR are of good quality, clean, durable, and frequently reused</w:t>
      </w:r>
      <w:r w:rsidRPr="00F13509">
        <w:rPr>
          <w:rFonts w:ascii="Cordia New" w:hAnsi="Cordia New" w:cs="Cordia New" w:hint="cs"/>
          <w:bCs/>
          <w:sz w:val="30"/>
          <w:szCs w:val="30"/>
          <w:cs/>
        </w:rPr>
        <w:t>."</w:t>
      </w:r>
    </w:p>
    <w:p w:rsidR="00193FFF" w:rsidRPr="00F13509" w:rsidRDefault="00193FFF" w:rsidP="00193FFF">
      <w:pPr>
        <w:spacing w:after="0" w:line="240" w:lineRule="auto"/>
        <w:contextualSpacing/>
        <w:jc w:val="center"/>
        <w:rPr>
          <w:rFonts w:ascii="Cordia New" w:hAnsi="Cordia New" w:cs="Cordia New"/>
          <w:sz w:val="32"/>
          <w:szCs w:val="32"/>
          <w:cs/>
        </w:rPr>
      </w:pPr>
      <w:r w:rsidRPr="00F13509">
        <w:rPr>
          <w:rFonts w:ascii="Cordia New" w:hAnsi="Cordia New" w:cs="Cordia New"/>
          <w:sz w:val="32"/>
          <w:szCs w:val="32"/>
        </w:rPr>
        <w:t>*******************************************************</w:t>
      </w:r>
    </w:p>
    <w:p w:rsidR="004C77C5" w:rsidRPr="00F13509" w:rsidRDefault="004C77C5" w:rsidP="00193FFF">
      <w:pPr>
        <w:jc w:val="thaiDistribute"/>
        <w:rPr>
          <w:sz w:val="30"/>
          <w:szCs w:val="30"/>
        </w:rPr>
      </w:pPr>
    </w:p>
    <w:sectPr w:rsidR="004C77C5" w:rsidRPr="00F135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2614" w:rsidRDefault="006A2614" w:rsidP="00193FFF">
      <w:pPr>
        <w:spacing w:after="0" w:line="240" w:lineRule="auto"/>
      </w:pPr>
      <w:r>
        <w:separator/>
      </w:r>
    </w:p>
  </w:endnote>
  <w:endnote w:type="continuationSeparator" w:id="0">
    <w:p w:rsidR="006A2614" w:rsidRDefault="006A2614" w:rsidP="00193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3FFF" w:rsidRDefault="00193F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3FFF" w:rsidRDefault="00193FF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3FFF" w:rsidRDefault="00193F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2614" w:rsidRDefault="006A2614" w:rsidP="00193FFF">
      <w:pPr>
        <w:spacing w:after="0" w:line="240" w:lineRule="auto"/>
      </w:pPr>
      <w:r>
        <w:separator/>
      </w:r>
    </w:p>
  </w:footnote>
  <w:footnote w:type="continuationSeparator" w:id="0">
    <w:p w:rsidR="006A2614" w:rsidRDefault="006A2614" w:rsidP="00193F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3FFF" w:rsidRDefault="00193F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3FFF" w:rsidRDefault="00193FFF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D984102" wp14:editId="5502E715">
          <wp:simplePos x="0" y="0"/>
          <wp:positionH relativeFrom="margin">
            <wp:align>right</wp:align>
          </wp:positionH>
          <wp:positionV relativeFrom="paragraph">
            <wp:posOffset>-176200</wp:posOffset>
          </wp:positionV>
          <wp:extent cx="1288415" cy="643890"/>
          <wp:effectExtent l="0" t="0" r="0" b="0"/>
          <wp:wrapNone/>
          <wp:docPr id="1" name="Picture 1" descr="LOGO SCG 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CG TRANSPAR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8415" cy="643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3FFF" w:rsidRDefault="00193F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D2A"/>
    <w:rsid w:val="00193FFF"/>
    <w:rsid w:val="001C25DE"/>
    <w:rsid w:val="002A4C99"/>
    <w:rsid w:val="00341D2A"/>
    <w:rsid w:val="004C77C5"/>
    <w:rsid w:val="0058175C"/>
    <w:rsid w:val="0063752D"/>
    <w:rsid w:val="0065700A"/>
    <w:rsid w:val="006A2614"/>
    <w:rsid w:val="00894A68"/>
    <w:rsid w:val="00EE5DBF"/>
    <w:rsid w:val="00F13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29F70"/>
  <w15:chartTrackingRefBased/>
  <w15:docId w15:val="{AAE42312-CD21-4E3E-B358-33A208F55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41D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3F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FFF"/>
  </w:style>
  <w:style w:type="paragraph" w:styleId="Footer">
    <w:name w:val="footer"/>
    <w:basedOn w:val="Normal"/>
    <w:link w:val="FooterChar"/>
    <w:uiPriority w:val="99"/>
    <w:unhideWhenUsed/>
    <w:rsid w:val="00193F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F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Supaporn Sootsuwan</dc:creator>
  <cp:keywords/>
  <dc:description/>
  <cp:lastModifiedBy>Sutinee Phukosi</cp:lastModifiedBy>
  <cp:revision>2</cp:revision>
  <dcterms:created xsi:type="dcterms:W3CDTF">2021-11-16T08:45:00Z</dcterms:created>
  <dcterms:modified xsi:type="dcterms:W3CDTF">2021-11-16T08:45:00Z</dcterms:modified>
</cp:coreProperties>
</file>